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10F" w:rsidRDefault="007D510F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bookmarkStart w:id="0" w:name="_GoBack"/>
      <w:bookmarkEnd w:id="0"/>
    </w:p>
    <w:p w:rsidR="007D510F" w:rsidRDefault="007D510F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7D510F" w:rsidRDefault="00054E26"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назначаемых по средствам выдачи машиночитаемой доверенности перечню ролей доступа, настроенных для работы пользователей в компоненте прогнозирования остатка средств на </w:t>
      </w:r>
      <w:r>
        <w:rPr>
          <w:rFonts w:ascii="Times New Roman" w:hAnsi="Times New Roman"/>
          <w:sz w:val="28"/>
          <w:szCs w:val="28"/>
        </w:rPr>
        <w:t>счетах Федерального казначейства, необходимого для осуществления платежей,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</w:t>
      </w:r>
      <w:r>
        <w:rPr>
          <w:rFonts w:ascii="Times New Roman" w:hAnsi="Times New Roman"/>
          <w:sz w:val="28"/>
          <w:szCs w:val="28"/>
        </w:rPr>
        <w:t>т», оператором которого является Федерального казначейства, в соответствии с Порядком прогнозирования движения средств на едином казначейском счете, утвержденного приказом Федерального казначейства от 31 марта 2020 г. № 13н «О Порядке прогнозирования движе</w:t>
      </w:r>
      <w:r>
        <w:rPr>
          <w:rFonts w:ascii="Times New Roman" w:hAnsi="Times New Roman"/>
          <w:sz w:val="28"/>
          <w:szCs w:val="28"/>
        </w:rPr>
        <w:t>ния средств на едином казначейском счете» (далее – Порядок 13н).</w:t>
      </w:r>
    </w:p>
    <w:p w:rsidR="007D510F" w:rsidRDefault="007D510F"/>
    <w:p w:rsidR="007D510F" w:rsidRDefault="007D510F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3"/>
        <w:gridCol w:w="2923"/>
        <w:gridCol w:w="3401"/>
        <w:gridCol w:w="4496"/>
        <w:gridCol w:w="3368"/>
      </w:tblGrid>
      <w:tr w:rsidR="007D510F">
        <w:trPr>
          <w:tblHeader/>
        </w:trPr>
        <w:tc>
          <w:tcPr>
            <w:tcW w:w="0" w:type="auto"/>
            <w:shd w:val="clear" w:color="auto" w:fill="F2F2F2" w:themeFill="background1" w:themeFillShade="F2"/>
          </w:tcPr>
          <w:p w:rsidR="007D510F" w:rsidRDefault="00054E26">
            <w:pPr>
              <w:tabs>
                <w:tab w:val="left" w:pos="106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D510F" w:rsidRDefault="00054E26">
            <w:pPr>
              <w:tabs>
                <w:tab w:val="left" w:pos="1065"/>
              </w:tabs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D510F" w:rsidRDefault="00054E26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полномочия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D510F" w:rsidRDefault="00054E26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полномочия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D510F" w:rsidRDefault="00054E26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полномочия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D510F" w:rsidRDefault="00054E26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Роли, связанные с полномочием</w:t>
            </w:r>
          </w:p>
        </w:tc>
      </w:tr>
      <w:tr w:rsidR="007D510F">
        <w:trPr>
          <w:trHeight w:val="1110"/>
        </w:trPr>
        <w:tc>
          <w:tcPr>
            <w:tcW w:w="0" w:type="auto"/>
            <w:gridSpan w:val="5"/>
            <w:shd w:val="clear" w:color="auto" w:fill="auto"/>
          </w:tcPr>
          <w:p w:rsidR="007D510F" w:rsidRDefault="007D510F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510F" w:rsidRDefault="00054E26">
            <w:pPr>
              <w:ind w:right="139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омпонент прогнозирования остатка средств на счетах Федерального казначейства, необходимого для осуществления платежей, модуля кассового планирования подсистемы управления денежными средствами государственной интегрированной информационной системы управлени</w:t>
            </w:r>
            <w:r>
              <w:rPr>
                <w:rFonts w:ascii="Times New Roman" w:hAnsi="Times New Roman"/>
                <w:sz w:val="28"/>
                <w:szCs w:val="28"/>
              </w:rPr>
              <w:t>я общественными финансами «Электронный бюджет»</w:t>
            </w:r>
          </w:p>
          <w:p w:rsidR="007D510F" w:rsidRDefault="007D510F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D510F">
        <w:trPr>
          <w:trHeight w:val="533"/>
        </w:trPr>
        <w:tc>
          <w:tcPr>
            <w:tcW w:w="0" w:type="auto"/>
            <w:gridSpan w:val="5"/>
            <w:shd w:val="clear" w:color="auto" w:fill="auto"/>
          </w:tcPr>
          <w:p w:rsidR="007D510F" w:rsidRDefault="00054E26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процесса прогнозирования (далее – УПП)</w:t>
            </w:r>
          </w:p>
        </w:tc>
      </w:tr>
      <w:tr w:rsidR="007D510F">
        <w:trPr>
          <w:trHeight w:val="977"/>
        </w:trPr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FK9800_GIISEB_EB10054</w:t>
            </w:r>
          </w:p>
        </w:tc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документа УПП ответственным лицом,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руководителем (первая подпись) 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Выдача полномочия пользователю для выполнения подписан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сформированных исполнителем документов участника процесса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прогнозирования документов (Приложений 3,4,5,6 к Порядку 13н)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КП.УПП.Подписание документов УПП (ответственное лицо)</w:t>
            </w:r>
          </w:p>
        </w:tc>
      </w:tr>
      <w:tr w:rsidR="007D510F"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FK9800_GIISEB_EB10055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Подписание документа УПП ответственным лицом, руководителем (первая подпись) с выдачей разрешения дополнительно на просмотр и Возврат в черновик из статуса На подписании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полномочия пользователю для выполнения всех ролей «Подписанта»: Просмотр, Возвр</w:t>
            </w:r>
            <w:r>
              <w:rPr>
                <w:rFonts w:ascii="Times New Roman" w:hAnsi="Times New Roman"/>
                <w:sz w:val="24"/>
                <w:szCs w:val="24"/>
              </w:rPr>
              <w:t>ат в черновик из статуса На подписании и подписания сформированных исполнителем документов участника процесса прогнозирования документов (Приложений 3,4,5,6 к Порядку 13н)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КП.УПП.Просмотр документов УПП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КП.УПП.Возврат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черновик из статуса На подписании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КП.УПП.Подписание документов УПП (ответственное лицо)</w:t>
            </w:r>
          </w:p>
        </w:tc>
      </w:tr>
      <w:tr w:rsidR="007D510F">
        <w:tc>
          <w:tcPr>
            <w:tcW w:w="0" w:type="auto"/>
            <w:gridSpan w:val="5"/>
          </w:tcPr>
          <w:p w:rsidR="007D510F" w:rsidRDefault="00054E26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Управления Федерального казначейства по субъектам Российской Федерации (далее – ТОФК)</w:t>
            </w:r>
          </w:p>
        </w:tc>
      </w:tr>
      <w:tr w:rsidR="007D510F">
        <w:trPr>
          <w:trHeight w:val="1453"/>
        </w:trPr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FK9800_GIISEB_EB10056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Подписание документа ТОФК ответственным лицом, руководителем (первая подпись)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Выдача полномочия пользователю для выполнения подписания сформированных исполнителем ТОФК или МОУ документов ТОФК (Приложение 9 к Порядку 13н, Отчет ТОФК)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КП.ТОФК.Подписание документов ТОФК (ответственное лицо)</w:t>
            </w:r>
          </w:p>
        </w:tc>
      </w:tr>
      <w:tr w:rsidR="007D510F">
        <w:trPr>
          <w:trHeight w:val="1126"/>
        </w:trPr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 w:type="page" w:clear="all"/>
            </w: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FK9800_GIISEB_EB10057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документа ТОФК ответственным лицом, руководителем (первая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подпись) с выдачей разрешения дополнительно на просмотр и Возврат в черновик из статуса На подписании</w:t>
            </w:r>
          </w:p>
          <w:p w:rsidR="007D510F" w:rsidRDefault="007D510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ыдача полномочия пользователю для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всех ролей "Подписанта": Просмотр, Возврат в черновик из статуса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подписании 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подписания сформированных исполнителем ТОФК или МОУ документов ТОФК (Приложение 9 к Порядку 13н, Отчет ТОФК)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КП.Т</w:t>
            </w:r>
            <w:r>
              <w:rPr>
                <w:rFonts w:ascii="Times New Roman" w:hAnsi="Times New Roman"/>
                <w:sz w:val="24"/>
                <w:szCs w:val="24"/>
              </w:rPr>
              <w:t>ОФК.Просмотр документов ТОФК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КП.ТОФК.Возврат в черновик из статуса На подписании</w:t>
            </w:r>
          </w:p>
        </w:tc>
      </w:tr>
      <w:tr w:rsidR="007D510F">
        <w:trPr>
          <w:trHeight w:val="935"/>
        </w:trPr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КП.ТОФК.Подписание документов ТОФК (ответственное лицо)</w:t>
            </w:r>
          </w:p>
        </w:tc>
      </w:tr>
      <w:tr w:rsidR="007D510F">
        <w:tc>
          <w:tcPr>
            <w:tcW w:w="0" w:type="auto"/>
            <w:gridSpan w:val="5"/>
          </w:tcPr>
          <w:p w:rsidR="007D510F" w:rsidRDefault="00054E26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Межрегиональное операционное управление Федерального казначейства (далее – МОУ)</w:t>
            </w:r>
          </w:p>
        </w:tc>
      </w:tr>
      <w:tr w:rsidR="007D510F">
        <w:trPr>
          <w:trHeight w:val="1952"/>
        </w:trPr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FK9800_GIISEB_EB10058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Подписание документа свода ТОФК ответственным лицом, руководителем (первая подпись) МОУ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</w:t>
            </w:r>
            <w:r>
              <w:rPr>
                <w:rFonts w:ascii="Times New Roman" w:hAnsi="Times New Roman"/>
                <w:sz w:val="24"/>
                <w:szCs w:val="24"/>
              </w:rPr>
              <w:t>для подписания сформированных исполнителем МОУ документов свод ТОФК (СВОДНЫЕ Приложение 9 к Порядку 13н, Отчет ТОФК)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</w:t>
            </w:r>
            <w:r>
              <w:rPr>
                <w:rFonts w:ascii="Times New Roman" w:hAnsi="Times New Roman"/>
                <w:sz w:val="24"/>
                <w:szCs w:val="24"/>
              </w:rPr>
              <w:t>МОУ.Подписание документов свода ТОФК (ответственное лицо)</w:t>
            </w:r>
          </w:p>
        </w:tc>
      </w:tr>
      <w:tr w:rsidR="007D510F"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FK9800_GIISEB_EB10059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Подписание документа свода ТОФК ответственным лицом, руководителем (первая подпись) МОУ с выдачей разрешения дополнительно на просмотр и Возврат в черновик из статуса На по</w:t>
            </w:r>
            <w:r>
              <w:rPr>
                <w:rFonts w:ascii="Times New Roman" w:hAnsi="Times New Roman"/>
                <w:sz w:val="24"/>
                <w:szCs w:val="24"/>
              </w:rPr>
              <w:t>дписании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выполнения всех ролей </w:t>
            </w:r>
            <w:r>
              <w:rPr>
                <w:rFonts w:ascii="Times New Roman" w:hAnsi="Times New Roman"/>
                <w:sz w:val="24"/>
                <w:szCs w:val="24"/>
              </w:rPr>
              <w:t>"Подписанта": Просмотр, Возврат в черновик из статуса На подписании и подписание сформированных исполнителем МОУ  документов свод ТОФК (СВОДНЫЕ Приложение 9 к Порядку 13н,  Отчет ТОФК) перво</w:t>
            </w:r>
            <w:r>
              <w:rPr>
                <w:rFonts w:ascii="Times New Roman" w:hAnsi="Times New Roman"/>
                <w:sz w:val="24"/>
                <w:szCs w:val="24"/>
              </w:rPr>
              <w:t>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КП.МОУ.Просмотр свода ТОФК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КП.МОУ.Возврат в черновик из статуса На подписании документов свода ТОФК</w:t>
            </w:r>
          </w:p>
        </w:tc>
      </w:tr>
      <w:tr w:rsidR="007D510F">
        <w:trPr>
          <w:trHeight w:val="1060"/>
        </w:trPr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КП.МОУ.Подписание документов свода ТОФК (ответственное лицо)</w:t>
            </w:r>
          </w:p>
        </w:tc>
      </w:tr>
      <w:tr w:rsidR="007D510F">
        <w:tc>
          <w:tcPr>
            <w:tcW w:w="0" w:type="auto"/>
            <w:gridSpan w:val="5"/>
          </w:tcPr>
          <w:p w:rsidR="007D510F" w:rsidRDefault="00054E26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Центральный аппарат Федерального казначейства (далее – ЦАФК)</w:t>
            </w:r>
          </w:p>
        </w:tc>
      </w:tr>
      <w:tr w:rsidR="007D510F">
        <w:trPr>
          <w:trHeight w:val="1767"/>
        </w:trPr>
        <w:tc>
          <w:tcPr>
            <w:tcW w:w="0" w:type="auto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FK9800_GIISEB_EB10060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Подписание документа ЦАФК ответственным лицом, руководителем (первая подпись) ЦАФК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подписания сформированных исполнителем ЦАФК документов ЦАФК (Приложение 1,2 к Порядку 13н) первой подпись</w:t>
            </w:r>
            <w:r>
              <w:rPr>
                <w:rFonts w:ascii="Times New Roman" w:hAnsi="Times New Roman"/>
                <w:sz w:val="24"/>
                <w:szCs w:val="24"/>
              </w:rPr>
              <w:t>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КП.ЦАФК.Подписание документов ЦАФК (ответственное лицо)</w:t>
            </w:r>
          </w:p>
        </w:tc>
      </w:tr>
      <w:tr w:rsidR="007D510F">
        <w:tc>
          <w:tcPr>
            <w:tcW w:w="0" w:type="auto"/>
            <w:vMerge w:val="restart"/>
          </w:tcPr>
          <w:p w:rsidR="007D510F" w:rsidRDefault="00054E26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FK9800_GIISEB_EB10061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документа ЦАФК ответственным лицом, руководителем (первая подпись) </w:t>
            </w:r>
            <w:r>
              <w:rPr>
                <w:rFonts w:ascii="Times New Roman" w:hAnsi="Times New Roman"/>
                <w:sz w:val="24"/>
                <w:szCs w:val="24"/>
              </w:rPr>
              <w:t>ЦАФК с выдачей разрешения дополнительно на Просмотр и Возврат в черновик из статуса На подписании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всех ролей "Подписанта": Просмотр, Возврат в черновик из статуса На подписании и подписание сформированных испол</w:t>
            </w:r>
            <w:r>
              <w:rPr>
                <w:rFonts w:ascii="Times New Roman" w:hAnsi="Times New Roman"/>
                <w:sz w:val="24"/>
                <w:szCs w:val="24"/>
              </w:rPr>
              <w:t>нителем ЦАФК документов ЦАФК (Приложение 1,2 к Порядку 13н) первой подписью.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КП.ЦАФК.Просмотр документов ЦАФК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КП.ЦАФК.Возврат в черновик из статуса На подписании</w:t>
            </w:r>
          </w:p>
        </w:tc>
      </w:tr>
      <w:tr w:rsidR="007D510F"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КП.ЦАФК.Подписание документов ЦАФК (ответственное лицо)</w:t>
            </w:r>
          </w:p>
        </w:tc>
      </w:tr>
      <w:tr w:rsidR="007D510F">
        <w:trPr>
          <w:trHeight w:val="1430"/>
        </w:trPr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FK9800_GIISEB_EB10062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сотрудниками ЦАФК документов УПП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</w:t>
            </w:r>
            <w:r>
              <w:rPr>
                <w:rFonts w:ascii="Times New Roman" w:hAnsi="Times New Roman"/>
                <w:sz w:val="24"/>
                <w:szCs w:val="24"/>
              </w:rPr>
              <w:t>просмотра документов УПП (Приложения 3,4,5,6 к Порядку 13н).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КП.ЦАФК.Просмотр всех документов УПП</w:t>
            </w:r>
          </w:p>
        </w:tc>
      </w:tr>
      <w:tr w:rsidR="007D510F">
        <w:trPr>
          <w:trHeight w:val="1195"/>
        </w:trPr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FK9800_GIISEB_EB10063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сотрудниками</w:t>
            </w:r>
          </w:p>
          <w:p w:rsidR="007D510F" w:rsidRDefault="00054E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ЦАФК документов ТОФК и </w:t>
            </w:r>
          </w:p>
          <w:p w:rsidR="007D510F" w:rsidRDefault="00054E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свода ТОФК</w:t>
            </w:r>
          </w:p>
        </w:tc>
        <w:tc>
          <w:tcPr>
            <w:tcW w:w="0" w:type="auto"/>
            <w:vMerge w:val="restart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просмотра документов ТОФК и сводных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документов ТОФК (Приложения 9 к Порядку 13н и Отчет ТОФК).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КП.ЦАФК.Просмотр всех документов ТОФК</w:t>
            </w:r>
          </w:p>
        </w:tc>
      </w:tr>
      <w:tr w:rsidR="007D510F">
        <w:trPr>
          <w:trHeight w:val="559"/>
        </w:trPr>
        <w:tc>
          <w:tcPr>
            <w:tcW w:w="0" w:type="auto"/>
            <w:vMerge/>
          </w:tcPr>
          <w:p w:rsidR="007D510F" w:rsidRDefault="007D510F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510F" w:rsidRDefault="007D510F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D510F" w:rsidRDefault="007D510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КП.ЦАФК.Просмотр свода ТОФК</w:t>
            </w:r>
          </w:p>
        </w:tc>
      </w:tr>
      <w:tr w:rsidR="007D510F">
        <w:trPr>
          <w:trHeight w:val="559"/>
        </w:trPr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FK9800_GIISEB_EB10064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сотрудниками ЦАФК документов ЦАФК</w:t>
            </w:r>
          </w:p>
        </w:tc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полномочия пользователю для  </w:t>
            </w:r>
            <w:r>
              <w:rPr>
                <w:rFonts w:ascii="Times New Roman" w:hAnsi="Times New Roman"/>
                <w:sz w:val="24"/>
                <w:szCs w:val="24"/>
              </w:rPr>
              <w:t>просмотра документов ЦАФК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КП.ЦАФК.Просмотр документов ЦАФК</w:t>
            </w:r>
          </w:p>
        </w:tc>
      </w:tr>
      <w:tr w:rsidR="007D510F">
        <w:trPr>
          <w:trHeight w:val="559"/>
        </w:trPr>
        <w:tc>
          <w:tcPr>
            <w:tcW w:w="0" w:type="auto"/>
          </w:tcPr>
          <w:p w:rsidR="007D510F" w:rsidRDefault="00054E26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FK9800_GIISEB_EB10065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 сотрудникам ЦАФК к разделу "Формирование аналитических отчетов"</w:t>
            </w:r>
          </w:p>
        </w:tc>
        <w:tc>
          <w:tcPr>
            <w:tcW w:w="0" w:type="auto"/>
            <w:vAlign w:val="center"/>
          </w:tcPr>
          <w:p w:rsidR="007D510F" w:rsidRDefault="00054E26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Выдача полномочия 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льзователю для  </w:t>
            </w:r>
            <w:r>
              <w:rPr>
                <w:rFonts w:ascii="Times New Roman" w:hAnsi="Times New Roman"/>
                <w:sz w:val="24"/>
                <w:szCs w:val="24"/>
              </w:rPr>
              <w:t>работы с разделом "Формирование аналитических отчетов", который позволяет формировать отчеты на основании информации приказа к Порядку 13н.</w:t>
            </w:r>
          </w:p>
        </w:tc>
        <w:tc>
          <w:tcPr>
            <w:tcW w:w="0" w:type="auto"/>
          </w:tcPr>
          <w:p w:rsidR="007D510F" w:rsidRDefault="00054E26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КП.ЦАФК.Формирование аналитических отчетов</w:t>
            </w:r>
          </w:p>
        </w:tc>
      </w:tr>
    </w:tbl>
    <w:p w:rsidR="007D510F" w:rsidRDefault="007D510F">
      <w:pPr>
        <w:tabs>
          <w:tab w:val="left" w:pos="1065"/>
        </w:tabs>
        <w:rPr>
          <w:rFonts w:ascii="Times New Roman" w:hAnsi="Times New Roman"/>
        </w:rPr>
      </w:pPr>
    </w:p>
    <w:sectPr w:rsidR="007D510F">
      <w:headerReference w:type="default" r:id="rId8"/>
      <w:headerReference w:type="first" r:id="rId9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10F" w:rsidRDefault="00054E26">
      <w:r>
        <w:separator/>
      </w:r>
    </w:p>
  </w:endnote>
  <w:endnote w:type="continuationSeparator" w:id="0">
    <w:p w:rsidR="007D510F" w:rsidRDefault="0005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10F" w:rsidRDefault="00054E26">
      <w:r>
        <w:separator/>
      </w:r>
    </w:p>
  </w:footnote>
  <w:footnote w:type="continuationSeparator" w:id="0">
    <w:p w:rsidR="007D510F" w:rsidRDefault="00054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10F" w:rsidRDefault="00054E26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10F" w:rsidRDefault="007D510F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7D510F" w:rsidRDefault="00054E26">
    <w:pPr>
      <w:pStyle w:val="ConsPlusNormal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</w:p>
  <w:p w:rsidR="007D510F" w:rsidRDefault="00054E26">
    <w:pPr>
      <w:pStyle w:val="ConsPlusNormal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в модуле кассового планирования </w:t>
    </w:r>
  </w:p>
  <w:p w:rsidR="007D510F" w:rsidRDefault="00054E26">
    <w:pPr>
      <w:pStyle w:val="ConsPlusNormal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подсистемы управления денежными </w:t>
    </w:r>
  </w:p>
  <w:p w:rsidR="007D510F" w:rsidRDefault="00054E26">
    <w:pPr>
      <w:pStyle w:val="ConsPlusNormal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средствами государственной интегрированной </w:t>
    </w:r>
  </w:p>
  <w:p w:rsidR="007D510F" w:rsidRDefault="00054E26">
    <w:pPr>
      <w:pStyle w:val="ConsPlusNormal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информационной системы управле</w:t>
    </w:r>
    <w:r>
      <w:rPr>
        <w:rFonts w:ascii="Times New Roman" w:hAnsi="Times New Roman" w:cs="Times New Roman"/>
        <w:sz w:val="28"/>
        <w:szCs w:val="28"/>
        <w:lang w:eastAsia="en-US"/>
      </w:rPr>
      <w:t xml:space="preserve">ния </w:t>
    </w:r>
  </w:p>
  <w:p w:rsidR="007D510F" w:rsidRDefault="00054E26">
    <w:pPr>
      <w:pStyle w:val="ConsPlusNormal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общественными финансами «Электронный бюджет»</w:t>
    </w:r>
  </w:p>
  <w:p w:rsidR="007D510F" w:rsidRDefault="007D510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4454"/>
    <w:multiLevelType w:val="hybridMultilevel"/>
    <w:tmpl w:val="0C8802AA"/>
    <w:lvl w:ilvl="0" w:tplc="A79C7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8C3096">
      <w:start w:val="1"/>
      <w:numFmt w:val="lowerLetter"/>
      <w:lvlText w:val="%2."/>
      <w:lvlJc w:val="left"/>
      <w:pPr>
        <w:ind w:left="1440" w:hanging="360"/>
      </w:pPr>
    </w:lvl>
    <w:lvl w:ilvl="2" w:tplc="4C5251A8">
      <w:start w:val="1"/>
      <w:numFmt w:val="lowerRoman"/>
      <w:lvlText w:val="%3."/>
      <w:lvlJc w:val="right"/>
      <w:pPr>
        <w:ind w:left="2160" w:hanging="180"/>
      </w:pPr>
    </w:lvl>
    <w:lvl w:ilvl="3" w:tplc="1D6E4A58">
      <w:start w:val="1"/>
      <w:numFmt w:val="decimal"/>
      <w:lvlText w:val="%4."/>
      <w:lvlJc w:val="left"/>
      <w:pPr>
        <w:ind w:left="2880" w:hanging="360"/>
      </w:pPr>
    </w:lvl>
    <w:lvl w:ilvl="4" w:tplc="966C3DBC">
      <w:start w:val="1"/>
      <w:numFmt w:val="lowerLetter"/>
      <w:lvlText w:val="%5."/>
      <w:lvlJc w:val="left"/>
      <w:pPr>
        <w:ind w:left="3600" w:hanging="360"/>
      </w:pPr>
    </w:lvl>
    <w:lvl w:ilvl="5" w:tplc="DDA6CA7A">
      <w:start w:val="1"/>
      <w:numFmt w:val="lowerRoman"/>
      <w:lvlText w:val="%6."/>
      <w:lvlJc w:val="right"/>
      <w:pPr>
        <w:ind w:left="4320" w:hanging="180"/>
      </w:pPr>
    </w:lvl>
    <w:lvl w:ilvl="6" w:tplc="3A9A913C">
      <w:start w:val="1"/>
      <w:numFmt w:val="decimal"/>
      <w:lvlText w:val="%7."/>
      <w:lvlJc w:val="left"/>
      <w:pPr>
        <w:ind w:left="5040" w:hanging="360"/>
      </w:pPr>
    </w:lvl>
    <w:lvl w:ilvl="7" w:tplc="40FA1350">
      <w:start w:val="1"/>
      <w:numFmt w:val="lowerLetter"/>
      <w:lvlText w:val="%8."/>
      <w:lvlJc w:val="left"/>
      <w:pPr>
        <w:ind w:left="5760" w:hanging="360"/>
      </w:pPr>
    </w:lvl>
    <w:lvl w:ilvl="8" w:tplc="2A2EB0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B0FB6"/>
    <w:multiLevelType w:val="hybridMultilevel"/>
    <w:tmpl w:val="EE8AB286"/>
    <w:lvl w:ilvl="0" w:tplc="5B06755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42FB00">
      <w:start w:val="1"/>
      <w:numFmt w:val="lowerLetter"/>
      <w:lvlText w:val="%2."/>
      <w:lvlJc w:val="left"/>
      <w:pPr>
        <w:ind w:left="1440" w:hanging="360"/>
      </w:pPr>
    </w:lvl>
    <w:lvl w:ilvl="2" w:tplc="C310C650">
      <w:start w:val="1"/>
      <w:numFmt w:val="lowerRoman"/>
      <w:lvlText w:val="%3."/>
      <w:lvlJc w:val="right"/>
      <w:pPr>
        <w:ind w:left="2160" w:hanging="180"/>
      </w:pPr>
    </w:lvl>
    <w:lvl w:ilvl="3" w:tplc="A2EA565A">
      <w:start w:val="1"/>
      <w:numFmt w:val="decimal"/>
      <w:lvlText w:val="%4."/>
      <w:lvlJc w:val="left"/>
      <w:pPr>
        <w:ind w:left="2880" w:hanging="360"/>
      </w:pPr>
    </w:lvl>
    <w:lvl w:ilvl="4" w:tplc="274269DE">
      <w:start w:val="1"/>
      <w:numFmt w:val="lowerLetter"/>
      <w:lvlText w:val="%5."/>
      <w:lvlJc w:val="left"/>
      <w:pPr>
        <w:ind w:left="3600" w:hanging="360"/>
      </w:pPr>
    </w:lvl>
    <w:lvl w:ilvl="5" w:tplc="FF6681FC">
      <w:start w:val="1"/>
      <w:numFmt w:val="lowerRoman"/>
      <w:lvlText w:val="%6."/>
      <w:lvlJc w:val="right"/>
      <w:pPr>
        <w:ind w:left="4320" w:hanging="180"/>
      </w:pPr>
    </w:lvl>
    <w:lvl w:ilvl="6" w:tplc="345ACC3C">
      <w:start w:val="1"/>
      <w:numFmt w:val="decimal"/>
      <w:lvlText w:val="%7."/>
      <w:lvlJc w:val="left"/>
      <w:pPr>
        <w:ind w:left="5040" w:hanging="360"/>
      </w:pPr>
    </w:lvl>
    <w:lvl w:ilvl="7" w:tplc="C88E961E">
      <w:start w:val="1"/>
      <w:numFmt w:val="lowerLetter"/>
      <w:lvlText w:val="%8."/>
      <w:lvlJc w:val="left"/>
      <w:pPr>
        <w:ind w:left="5760" w:hanging="360"/>
      </w:pPr>
    </w:lvl>
    <w:lvl w:ilvl="8" w:tplc="97A625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D23F3"/>
    <w:multiLevelType w:val="hybridMultilevel"/>
    <w:tmpl w:val="C3BA4098"/>
    <w:lvl w:ilvl="0" w:tplc="9942EF8A">
      <w:start w:val="1"/>
      <w:numFmt w:val="decimal"/>
      <w:lvlText w:val="%1."/>
      <w:lvlJc w:val="left"/>
      <w:pPr>
        <w:ind w:left="720" w:hanging="360"/>
      </w:pPr>
    </w:lvl>
    <w:lvl w:ilvl="1" w:tplc="05DC0B0E">
      <w:start w:val="1"/>
      <w:numFmt w:val="lowerLetter"/>
      <w:lvlText w:val="%2."/>
      <w:lvlJc w:val="left"/>
      <w:pPr>
        <w:ind w:left="1440" w:hanging="360"/>
      </w:pPr>
    </w:lvl>
    <w:lvl w:ilvl="2" w:tplc="5218BE92">
      <w:start w:val="1"/>
      <w:numFmt w:val="lowerRoman"/>
      <w:lvlText w:val="%3."/>
      <w:lvlJc w:val="right"/>
      <w:pPr>
        <w:ind w:left="2160" w:hanging="180"/>
      </w:pPr>
    </w:lvl>
    <w:lvl w:ilvl="3" w:tplc="8EBC4A00">
      <w:start w:val="1"/>
      <w:numFmt w:val="decimal"/>
      <w:lvlText w:val="%4."/>
      <w:lvlJc w:val="left"/>
      <w:pPr>
        <w:ind w:left="2880" w:hanging="360"/>
      </w:pPr>
    </w:lvl>
    <w:lvl w:ilvl="4" w:tplc="776C05CA">
      <w:start w:val="1"/>
      <w:numFmt w:val="lowerLetter"/>
      <w:lvlText w:val="%5."/>
      <w:lvlJc w:val="left"/>
      <w:pPr>
        <w:ind w:left="3600" w:hanging="360"/>
      </w:pPr>
    </w:lvl>
    <w:lvl w:ilvl="5" w:tplc="6FE88076">
      <w:start w:val="1"/>
      <w:numFmt w:val="lowerRoman"/>
      <w:lvlText w:val="%6."/>
      <w:lvlJc w:val="right"/>
      <w:pPr>
        <w:ind w:left="4320" w:hanging="180"/>
      </w:pPr>
    </w:lvl>
    <w:lvl w:ilvl="6" w:tplc="8F3E9F4C">
      <w:start w:val="1"/>
      <w:numFmt w:val="decimal"/>
      <w:lvlText w:val="%7."/>
      <w:lvlJc w:val="left"/>
      <w:pPr>
        <w:ind w:left="5040" w:hanging="360"/>
      </w:pPr>
    </w:lvl>
    <w:lvl w:ilvl="7" w:tplc="C7B4D21C">
      <w:start w:val="1"/>
      <w:numFmt w:val="lowerLetter"/>
      <w:lvlText w:val="%8."/>
      <w:lvlJc w:val="left"/>
      <w:pPr>
        <w:ind w:left="5760" w:hanging="360"/>
      </w:pPr>
    </w:lvl>
    <w:lvl w:ilvl="8" w:tplc="FFD2DD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73C46"/>
    <w:multiLevelType w:val="hybridMultilevel"/>
    <w:tmpl w:val="0416207E"/>
    <w:lvl w:ilvl="0" w:tplc="EDAEF60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40FE56">
      <w:start w:val="1"/>
      <w:numFmt w:val="lowerLetter"/>
      <w:lvlText w:val="%2."/>
      <w:lvlJc w:val="left"/>
      <w:pPr>
        <w:ind w:left="1440" w:hanging="360"/>
      </w:pPr>
    </w:lvl>
    <w:lvl w:ilvl="2" w:tplc="F36AF262">
      <w:start w:val="1"/>
      <w:numFmt w:val="lowerRoman"/>
      <w:lvlText w:val="%3."/>
      <w:lvlJc w:val="right"/>
      <w:pPr>
        <w:ind w:left="2160" w:hanging="180"/>
      </w:pPr>
    </w:lvl>
    <w:lvl w:ilvl="3" w:tplc="447842B4">
      <w:start w:val="1"/>
      <w:numFmt w:val="decimal"/>
      <w:lvlText w:val="%4."/>
      <w:lvlJc w:val="left"/>
      <w:pPr>
        <w:ind w:left="2880" w:hanging="360"/>
      </w:pPr>
    </w:lvl>
    <w:lvl w:ilvl="4" w:tplc="66787A86">
      <w:start w:val="1"/>
      <w:numFmt w:val="lowerLetter"/>
      <w:lvlText w:val="%5."/>
      <w:lvlJc w:val="left"/>
      <w:pPr>
        <w:ind w:left="3600" w:hanging="360"/>
      </w:pPr>
    </w:lvl>
    <w:lvl w:ilvl="5" w:tplc="EB1AE296">
      <w:start w:val="1"/>
      <w:numFmt w:val="lowerRoman"/>
      <w:lvlText w:val="%6."/>
      <w:lvlJc w:val="right"/>
      <w:pPr>
        <w:ind w:left="4320" w:hanging="180"/>
      </w:pPr>
    </w:lvl>
    <w:lvl w:ilvl="6" w:tplc="1AB62650">
      <w:start w:val="1"/>
      <w:numFmt w:val="decimal"/>
      <w:lvlText w:val="%7."/>
      <w:lvlJc w:val="left"/>
      <w:pPr>
        <w:ind w:left="5040" w:hanging="360"/>
      </w:pPr>
    </w:lvl>
    <w:lvl w:ilvl="7" w:tplc="3C2E17D2">
      <w:start w:val="1"/>
      <w:numFmt w:val="lowerLetter"/>
      <w:lvlText w:val="%8."/>
      <w:lvlJc w:val="left"/>
      <w:pPr>
        <w:ind w:left="5760" w:hanging="360"/>
      </w:pPr>
    </w:lvl>
    <w:lvl w:ilvl="8" w:tplc="538ECD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18E"/>
    <w:multiLevelType w:val="hybridMultilevel"/>
    <w:tmpl w:val="C8028458"/>
    <w:lvl w:ilvl="0" w:tplc="A38A6BD4">
      <w:start w:val="1"/>
      <w:numFmt w:val="decimal"/>
      <w:lvlText w:val="%1."/>
      <w:lvlJc w:val="left"/>
      <w:pPr>
        <w:ind w:left="765" w:hanging="360"/>
      </w:pPr>
    </w:lvl>
    <w:lvl w:ilvl="1" w:tplc="0388F680">
      <w:start w:val="1"/>
      <w:numFmt w:val="lowerLetter"/>
      <w:lvlText w:val="%2."/>
      <w:lvlJc w:val="left"/>
      <w:pPr>
        <w:ind w:left="1485" w:hanging="360"/>
      </w:pPr>
    </w:lvl>
    <w:lvl w:ilvl="2" w:tplc="21E49B1A">
      <w:start w:val="1"/>
      <w:numFmt w:val="lowerRoman"/>
      <w:lvlText w:val="%3."/>
      <w:lvlJc w:val="right"/>
      <w:pPr>
        <w:ind w:left="2205" w:hanging="180"/>
      </w:pPr>
    </w:lvl>
    <w:lvl w:ilvl="3" w:tplc="ACA6F8A0">
      <w:start w:val="1"/>
      <w:numFmt w:val="decimal"/>
      <w:lvlText w:val="%4."/>
      <w:lvlJc w:val="left"/>
      <w:pPr>
        <w:ind w:left="2925" w:hanging="360"/>
      </w:pPr>
    </w:lvl>
    <w:lvl w:ilvl="4" w:tplc="9828D76A">
      <w:start w:val="1"/>
      <w:numFmt w:val="lowerLetter"/>
      <w:lvlText w:val="%5."/>
      <w:lvlJc w:val="left"/>
      <w:pPr>
        <w:ind w:left="3645" w:hanging="360"/>
      </w:pPr>
    </w:lvl>
    <w:lvl w:ilvl="5" w:tplc="B45A5524">
      <w:start w:val="1"/>
      <w:numFmt w:val="lowerRoman"/>
      <w:lvlText w:val="%6."/>
      <w:lvlJc w:val="right"/>
      <w:pPr>
        <w:ind w:left="4365" w:hanging="180"/>
      </w:pPr>
    </w:lvl>
    <w:lvl w:ilvl="6" w:tplc="D518AFEE">
      <w:start w:val="1"/>
      <w:numFmt w:val="decimal"/>
      <w:lvlText w:val="%7."/>
      <w:lvlJc w:val="left"/>
      <w:pPr>
        <w:ind w:left="5085" w:hanging="360"/>
      </w:pPr>
    </w:lvl>
    <w:lvl w:ilvl="7" w:tplc="D7883834">
      <w:start w:val="1"/>
      <w:numFmt w:val="lowerLetter"/>
      <w:lvlText w:val="%8."/>
      <w:lvlJc w:val="left"/>
      <w:pPr>
        <w:ind w:left="5805" w:hanging="360"/>
      </w:pPr>
    </w:lvl>
    <w:lvl w:ilvl="8" w:tplc="8A6A644E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10A41EB"/>
    <w:multiLevelType w:val="multilevel"/>
    <w:tmpl w:val="275A156C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6" w15:restartNumberingAfterBreak="0">
    <w:nsid w:val="235A7100"/>
    <w:multiLevelType w:val="hybridMultilevel"/>
    <w:tmpl w:val="CF50E2AE"/>
    <w:lvl w:ilvl="0" w:tplc="E436989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6E11FA">
      <w:start w:val="1"/>
      <w:numFmt w:val="lowerLetter"/>
      <w:lvlText w:val="%2."/>
      <w:lvlJc w:val="left"/>
      <w:pPr>
        <w:ind w:left="1440" w:hanging="360"/>
      </w:pPr>
    </w:lvl>
    <w:lvl w:ilvl="2" w:tplc="E102B92E">
      <w:start w:val="1"/>
      <w:numFmt w:val="lowerRoman"/>
      <w:lvlText w:val="%3."/>
      <w:lvlJc w:val="right"/>
      <w:pPr>
        <w:ind w:left="2160" w:hanging="180"/>
      </w:pPr>
    </w:lvl>
    <w:lvl w:ilvl="3" w:tplc="A86E0F26">
      <w:start w:val="1"/>
      <w:numFmt w:val="decimal"/>
      <w:lvlText w:val="%4."/>
      <w:lvlJc w:val="left"/>
      <w:pPr>
        <w:ind w:left="2880" w:hanging="360"/>
      </w:pPr>
    </w:lvl>
    <w:lvl w:ilvl="4" w:tplc="6CDA4520">
      <w:start w:val="1"/>
      <w:numFmt w:val="lowerLetter"/>
      <w:lvlText w:val="%5."/>
      <w:lvlJc w:val="left"/>
      <w:pPr>
        <w:ind w:left="3600" w:hanging="360"/>
      </w:pPr>
    </w:lvl>
    <w:lvl w:ilvl="5" w:tplc="2E02725C">
      <w:start w:val="1"/>
      <w:numFmt w:val="lowerRoman"/>
      <w:lvlText w:val="%6."/>
      <w:lvlJc w:val="right"/>
      <w:pPr>
        <w:ind w:left="4320" w:hanging="180"/>
      </w:pPr>
    </w:lvl>
    <w:lvl w:ilvl="6" w:tplc="C1346D76">
      <w:start w:val="1"/>
      <w:numFmt w:val="decimal"/>
      <w:lvlText w:val="%7."/>
      <w:lvlJc w:val="left"/>
      <w:pPr>
        <w:ind w:left="5040" w:hanging="360"/>
      </w:pPr>
    </w:lvl>
    <w:lvl w:ilvl="7" w:tplc="B5F28062">
      <w:start w:val="1"/>
      <w:numFmt w:val="lowerLetter"/>
      <w:lvlText w:val="%8."/>
      <w:lvlJc w:val="left"/>
      <w:pPr>
        <w:ind w:left="5760" w:hanging="360"/>
      </w:pPr>
    </w:lvl>
    <w:lvl w:ilvl="8" w:tplc="A2C2829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81E6F"/>
    <w:multiLevelType w:val="hybridMultilevel"/>
    <w:tmpl w:val="6474134C"/>
    <w:lvl w:ilvl="0" w:tplc="8A4E4D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7889FC">
      <w:start w:val="1"/>
      <w:numFmt w:val="lowerLetter"/>
      <w:lvlText w:val="%2."/>
      <w:lvlJc w:val="left"/>
      <w:pPr>
        <w:ind w:left="1440" w:hanging="360"/>
      </w:pPr>
    </w:lvl>
    <w:lvl w:ilvl="2" w:tplc="0A6A0A50">
      <w:start w:val="1"/>
      <w:numFmt w:val="lowerRoman"/>
      <w:lvlText w:val="%3."/>
      <w:lvlJc w:val="right"/>
      <w:pPr>
        <w:ind w:left="2160" w:hanging="180"/>
      </w:pPr>
    </w:lvl>
    <w:lvl w:ilvl="3" w:tplc="214A60B4">
      <w:start w:val="1"/>
      <w:numFmt w:val="decimal"/>
      <w:lvlText w:val="%4."/>
      <w:lvlJc w:val="left"/>
      <w:pPr>
        <w:ind w:left="2880" w:hanging="360"/>
      </w:pPr>
    </w:lvl>
    <w:lvl w:ilvl="4" w:tplc="3FB218EE">
      <w:start w:val="1"/>
      <w:numFmt w:val="lowerLetter"/>
      <w:lvlText w:val="%5."/>
      <w:lvlJc w:val="left"/>
      <w:pPr>
        <w:ind w:left="3600" w:hanging="360"/>
      </w:pPr>
    </w:lvl>
    <w:lvl w:ilvl="5" w:tplc="D03E8E72">
      <w:start w:val="1"/>
      <w:numFmt w:val="lowerRoman"/>
      <w:lvlText w:val="%6."/>
      <w:lvlJc w:val="right"/>
      <w:pPr>
        <w:ind w:left="4320" w:hanging="180"/>
      </w:pPr>
    </w:lvl>
    <w:lvl w:ilvl="6" w:tplc="1A324780">
      <w:start w:val="1"/>
      <w:numFmt w:val="decimal"/>
      <w:lvlText w:val="%7."/>
      <w:lvlJc w:val="left"/>
      <w:pPr>
        <w:ind w:left="5040" w:hanging="360"/>
      </w:pPr>
    </w:lvl>
    <w:lvl w:ilvl="7" w:tplc="61046242">
      <w:start w:val="1"/>
      <w:numFmt w:val="lowerLetter"/>
      <w:lvlText w:val="%8."/>
      <w:lvlJc w:val="left"/>
      <w:pPr>
        <w:ind w:left="5760" w:hanging="360"/>
      </w:pPr>
    </w:lvl>
    <w:lvl w:ilvl="8" w:tplc="D1F4288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D48A5"/>
    <w:multiLevelType w:val="hybridMultilevel"/>
    <w:tmpl w:val="5ACCA5CC"/>
    <w:lvl w:ilvl="0" w:tplc="FA4A7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5AC9D0">
      <w:start w:val="1"/>
      <w:numFmt w:val="lowerLetter"/>
      <w:lvlText w:val="%2."/>
      <w:lvlJc w:val="left"/>
      <w:pPr>
        <w:ind w:left="1440" w:hanging="360"/>
      </w:pPr>
    </w:lvl>
    <w:lvl w:ilvl="2" w:tplc="EC2C092C">
      <w:start w:val="1"/>
      <w:numFmt w:val="lowerRoman"/>
      <w:lvlText w:val="%3."/>
      <w:lvlJc w:val="right"/>
      <w:pPr>
        <w:ind w:left="2160" w:hanging="180"/>
      </w:pPr>
    </w:lvl>
    <w:lvl w:ilvl="3" w:tplc="4A5299E4">
      <w:start w:val="1"/>
      <w:numFmt w:val="decimal"/>
      <w:lvlText w:val="%4."/>
      <w:lvlJc w:val="left"/>
      <w:pPr>
        <w:ind w:left="2880" w:hanging="360"/>
      </w:pPr>
    </w:lvl>
    <w:lvl w:ilvl="4" w:tplc="6E145970">
      <w:start w:val="1"/>
      <w:numFmt w:val="lowerLetter"/>
      <w:lvlText w:val="%5."/>
      <w:lvlJc w:val="left"/>
      <w:pPr>
        <w:ind w:left="3600" w:hanging="360"/>
      </w:pPr>
    </w:lvl>
    <w:lvl w:ilvl="5" w:tplc="B34052A0">
      <w:start w:val="1"/>
      <w:numFmt w:val="lowerRoman"/>
      <w:lvlText w:val="%6."/>
      <w:lvlJc w:val="right"/>
      <w:pPr>
        <w:ind w:left="4320" w:hanging="180"/>
      </w:pPr>
    </w:lvl>
    <w:lvl w:ilvl="6" w:tplc="13F63F40">
      <w:start w:val="1"/>
      <w:numFmt w:val="decimal"/>
      <w:lvlText w:val="%7."/>
      <w:lvlJc w:val="left"/>
      <w:pPr>
        <w:ind w:left="5040" w:hanging="360"/>
      </w:pPr>
    </w:lvl>
    <w:lvl w:ilvl="7" w:tplc="F46439BC">
      <w:start w:val="1"/>
      <w:numFmt w:val="lowerLetter"/>
      <w:lvlText w:val="%8."/>
      <w:lvlJc w:val="left"/>
      <w:pPr>
        <w:ind w:left="5760" w:hanging="360"/>
      </w:pPr>
    </w:lvl>
    <w:lvl w:ilvl="8" w:tplc="4C00195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C239D"/>
    <w:multiLevelType w:val="hybridMultilevel"/>
    <w:tmpl w:val="0700C7E0"/>
    <w:lvl w:ilvl="0" w:tplc="7A4AFC28">
      <w:start w:val="1"/>
      <w:numFmt w:val="decimal"/>
      <w:lvlText w:val="%1."/>
      <w:lvlJc w:val="left"/>
      <w:pPr>
        <w:ind w:left="720" w:hanging="360"/>
      </w:pPr>
    </w:lvl>
    <w:lvl w:ilvl="1" w:tplc="0CAA49CA">
      <w:start w:val="1"/>
      <w:numFmt w:val="lowerLetter"/>
      <w:lvlText w:val="%2."/>
      <w:lvlJc w:val="left"/>
      <w:pPr>
        <w:ind w:left="1440" w:hanging="360"/>
      </w:pPr>
    </w:lvl>
    <w:lvl w:ilvl="2" w:tplc="539CE646">
      <w:start w:val="1"/>
      <w:numFmt w:val="lowerRoman"/>
      <w:lvlText w:val="%3."/>
      <w:lvlJc w:val="right"/>
      <w:pPr>
        <w:ind w:left="2160" w:hanging="180"/>
      </w:pPr>
    </w:lvl>
    <w:lvl w:ilvl="3" w:tplc="B39269EA">
      <w:start w:val="1"/>
      <w:numFmt w:val="decimal"/>
      <w:lvlText w:val="%4."/>
      <w:lvlJc w:val="left"/>
      <w:pPr>
        <w:ind w:left="2880" w:hanging="360"/>
      </w:pPr>
    </w:lvl>
    <w:lvl w:ilvl="4" w:tplc="A04ABA7E">
      <w:start w:val="1"/>
      <w:numFmt w:val="lowerLetter"/>
      <w:lvlText w:val="%5."/>
      <w:lvlJc w:val="left"/>
      <w:pPr>
        <w:ind w:left="3600" w:hanging="360"/>
      </w:pPr>
    </w:lvl>
    <w:lvl w:ilvl="5" w:tplc="226E5CB6">
      <w:start w:val="1"/>
      <w:numFmt w:val="lowerRoman"/>
      <w:lvlText w:val="%6."/>
      <w:lvlJc w:val="right"/>
      <w:pPr>
        <w:ind w:left="4320" w:hanging="180"/>
      </w:pPr>
    </w:lvl>
    <w:lvl w:ilvl="6" w:tplc="4F0250BE">
      <w:start w:val="1"/>
      <w:numFmt w:val="decimal"/>
      <w:lvlText w:val="%7."/>
      <w:lvlJc w:val="left"/>
      <w:pPr>
        <w:ind w:left="5040" w:hanging="360"/>
      </w:pPr>
    </w:lvl>
    <w:lvl w:ilvl="7" w:tplc="1C1A7E94">
      <w:start w:val="1"/>
      <w:numFmt w:val="lowerLetter"/>
      <w:lvlText w:val="%8."/>
      <w:lvlJc w:val="left"/>
      <w:pPr>
        <w:ind w:left="5760" w:hanging="360"/>
      </w:pPr>
    </w:lvl>
    <w:lvl w:ilvl="8" w:tplc="845C26A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62E70"/>
    <w:multiLevelType w:val="hybridMultilevel"/>
    <w:tmpl w:val="60A04070"/>
    <w:lvl w:ilvl="0" w:tplc="9EC8F1AE">
      <w:start w:val="1"/>
      <w:numFmt w:val="decimal"/>
      <w:lvlText w:val="%1."/>
      <w:lvlJc w:val="left"/>
      <w:pPr>
        <w:ind w:left="720" w:hanging="360"/>
      </w:pPr>
    </w:lvl>
    <w:lvl w:ilvl="1" w:tplc="33C0DAE2">
      <w:start w:val="1"/>
      <w:numFmt w:val="lowerLetter"/>
      <w:lvlText w:val="%2."/>
      <w:lvlJc w:val="left"/>
      <w:pPr>
        <w:ind w:left="1440" w:hanging="360"/>
      </w:pPr>
    </w:lvl>
    <w:lvl w:ilvl="2" w:tplc="B7A6CE70">
      <w:start w:val="1"/>
      <w:numFmt w:val="lowerRoman"/>
      <w:lvlText w:val="%3."/>
      <w:lvlJc w:val="right"/>
      <w:pPr>
        <w:ind w:left="2160" w:hanging="180"/>
      </w:pPr>
    </w:lvl>
    <w:lvl w:ilvl="3" w:tplc="1CAA03CC">
      <w:start w:val="1"/>
      <w:numFmt w:val="decimal"/>
      <w:lvlText w:val="%4."/>
      <w:lvlJc w:val="left"/>
      <w:pPr>
        <w:ind w:left="2880" w:hanging="360"/>
      </w:pPr>
    </w:lvl>
    <w:lvl w:ilvl="4" w:tplc="ED34A102">
      <w:start w:val="1"/>
      <w:numFmt w:val="lowerLetter"/>
      <w:lvlText w:val="%5."/>
      <w:lvlJc w:val="left"/>
      <w:pPr>
        <w:ind w:left="3600" w:hanging="360"/>
      </w:pPr>
    </w:lvl>
    <w:lvl w:ilvl="5" w:tplc="34FE45AA">
      <w:start w:val="1"/>
      <w:numFmt w:val="lowerRoman"/>
      <w:lvlText w:val="%6."/>
      <w:lvlJc w:val="right"/>
      <w:pPr>
        <w:ind w:left="4320" w:hanging="180"/>
      </w:pPr>
    </w:lvl>
    <w:lvl w:ilvl="6" w:tplc="DBC495E8">
      <w:start w:val="1"/>
      <w:numFmt w:val="decimal"/>
      <w:lvlText w:val="%7."/>
      <w:lvlJc w:val="left"/>
      <w:pPr>
        <w:ind w:left="5040" w:hanging="360"/>
      </w:pPr>
    </w:lvl>
    <w:lvl w:ilvl="7" w:tplc="79B21E42">
      <w:start w:val="1"/>
      <w:numFmt w:val="lowerLetter"/>
      <w:lvlText w:val="%8."/>
      <w:lvlJc w:val="left"/>
      <w:pPr>
        <w:ind w:left="5760" w:hanging="360"/>
      </w:pPr>
    </w:lvl>
    <w:lvl w:ilvl="8" w:tplc="3E56F9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77C3C"/>
    <w:multiLevelType w:val="hybridMultilevel"/>
    <w:tmpl w:val="D550F062"/>
    <w:lvl w:ilvl="0" w:tplc="6E007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FE0EA0">
      <w:start w:val="1"/>
      <w:numFmt w:val="lowerLetter"/>
      <w:lvlText w:val="%2."/>
      <w:lvlJc w:val="left"/>
      <w:pPr>
        <w:ind w:left="1440" w:hanging="360"/>
      </w:pPr>
    </w:lvl>
    <w:lvl w:ilvl="2" w:tplc="717411FA">
      <w:start w:val="1"/>
      <w:numFmt w:val="lowerRoman"/>
      <w:lvlText w:val="%3."/>
      <w:lvlJc w:val="right"/>
      <w:pPr>
        <w:ind w:left="2160" w:hanging="180"/>
      </w:pPr>
    </w:lvl>
    <w:lvl w:ilvl="3" w:tplc="E25681A6">
      <w:start w:val="1"/>
      <w:numFmt w:val="decimal"/>
      <w:lvlText w:val="%4."/>
      <w:lvlJc w:val="left"/>
      <w:pPr>
        <w:ind w:left="2880" w:hanging="360"/>
      </w:pPr>
    </w:lvl>
    <w:lvl w:ilvl="4" w:tplc="1FDA5AF0">
      <w:start w:val="1"/>
      <w:numFmt w:val="lowerLetter"/>
      <w:lvlText w:val="%5."/>
      <w:lvlJc w:val="left"/>
      <w:pPr>
        <w:ind w:left="3600" w:hanging="360"/>
      </w:pPr>
    </w:lvl>
    <w:lvl w:ilvl="5" w:tplc="0188FCA8">
      <w:start w:val="1"/>
      <w:numFmt w:val="lowerRoman"/>
      <w:lvlText w:val="%6."/>
      <w:lvlJc w:val="right"/>
      <w:pPr>
        <w:ind w:left="4320" w:hanging="180"/>
      </w:pPr>
    </w:lvl>
    <w:lvl w:ilvl="6" w:tplc="59EC1896">
      <w:start w:val="1"/>
      <w:numFmt w:val="decimal"/>
      <w:lvlText w:val="%7."/>
      <w:lvlJc w:val="left"/>
      <w:pPr>
        <w:ind w:left="5040" w:hanging="360"/>
      </w:pPr>
    </w:lvl>
    <w:lvl w:ilvl="7" w:tplc="9E9A058C">
      <w:start w:val="1"/>
      <w:numFmt w:val="lowerLetter"/>
      <w:lvlText w:val="%8."/>
      <w:lvlJc w:val="left"/>
      <w:pPr>
        <w:ind w:left="5760" w:hanging="360"/>
      </w:pPr>
    </w:lvl>
    <w:lvl w:ilvl="8" w:tplc="290029D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11072"/>
    <w:multiLevelType w:val="hybridMultilevel"/>
    <w:tmpl w:val="52723250"/>
    <w:lvl w:ilvl="0" w:tplc="A47E27BC">
      <w:start w:val="1"/>
      <w:numFmt w:val="decimal"/>
      <w:lvlText w:val="%1."/>
      <w:lvlJc w:val="left"/>
      <w:pPr>
        <w:ind w:left="720" w:hanging="360"/>
      </w:pPr>
    </w:lvl>
    <w:lvl w:ilvl="1" w:tplc="9FC23D10">
      <w:start w:val="1"/>
      <w:numFmt w:val="lowerLetter"/>
      <w:lvlText w:val="%2."/>
      <w:lvlJc w:val="left"/>
      <w:pPr>
        <w:ind w:left="1440" w:hanging="360"/>
      </w:pPr>
    </w:lvl>
    <w:lvl w:ilvl="2" w:tplc="0AC6BAA6">
      <w:start w:val="1"/>
      <w:numFmt w:val="lowerRoman"/>
      <w:lvlText w:val="%3."/>
      <w:lvlJc w:val="right"/>
      <w:pPr>
        <w:ind w:left="2160" w:hanging="180"/>
      </w:pPr>
    </w:lvl>
    <w:lvl w:ilvl="3" w:tplc="E48C8780">
      <w:start w:val="1"/>
      <w:numFmt w:val="decimal"/>
      <w:lvlText w:val="%4."/>
      <w:lvlJc w:val="left"/>
      <w:pPr>
        <w:ind w:left="2880" w:hanging="360"/>
      </w:pPr>
    </w:lvl>
    <w:lvl w:ilvl="4" w:tplc="B994DF54">
      <w:start w:val="1"/>
      <w:numFmt w:val="lowerLetter"/>
      <w:lvlText w:val="%5."/>
      <w:lvlJc w:val="left"/>
      <w:pPr>
        <w:ind w:left="3600" w:hanging="360"/>
      </w:pPr>
    </w:lvl>
    <w:lvl w:ilvl="5" w:tplc="2252303E">
      <w:start w:val="1"/>
      <w:numFmt w:val="lowerRoman"/>
      <w:lvlText w:val="%6."/>
      <w:lvlJc w:val="right"/>
      <w:pPr>
        <w:ind w:left="4320" w:hanging="180"/>
      </w:pPr>
    </w:lvl>
    <w:lvl w:ilvl="6" w:tplc="199AACE4">
      <w:start w:val="1"/>
      <w:numFmt w:val="decimal"/>
      <w:lvlText w:val="%7."/>
      <w:lvlJc w:val="left"/>
      <w:pPr>
        <w:ind w:left="5040" w:hanging="360"/>
      </w:pPr>
    </w:lvl>
    <w:lvl w:ilvl="7" w:tplc="47A872C2">
      <w:start w:val="1"/>
      <w:numFmt w:val="lowerLetter"/>
      <w:lvlText w:val="%8."/>
      <w:lvlJc w:val="left"/>
      <w:pPr>
        <w:ind w:left="5760" w:hanging="360"/>
      </w:pPr>
    </w:lvl>
    <w:lvl w:ilvl="8" w:tplc="1BD631D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5207B"/>
    <w:multiLevelType w:val="hybridMultilevel"/>
    <w:tmpl w:val="0419001D"/>
    <w:styleLink w:val="1ai"/>
    <w:lvl w:ilvl="0" w:tplc="72FE1272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6A8D16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EE247C0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87265E5A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19F29B30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5697DA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28DAA922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F1B8D104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459C01FA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5D043577"/>
    <w:multiLevelType w:val="hybridMultilevel"/>
    <w:tmpl w:val="B9C2C3F4"/>
    <w:lvl w:ilvl="0" w:tplc="F97CAC2C">
      <w:start w:val="1"/>
      <w:numFmt w:val="decimal"/>
      <w:lvlText w:val="%1."/>
      <w:lvlJc w:val="left"/>
      <w:pPr>
        <w:ind w:left="720" w:hanging="360"/>
      </w:pPr>
    </w:lvl>
    <w:lvl w:ilvl="1" w:tplc="C2827390">
      <w:start w:val="1"/>
      <w:numFmt w:val="lowerLetter"/>
      <w:lvlText w:val="%2."/>
      <w:lvlJc w:val="left"/>
      <w:pPr>
        <w:ind w:left="1440" w:hanging="360"/>
      </w:pPr>
    </w:lvl>
    <w:lvl w:ilvl="2" w:tplc="DDD267E0">
      <w:start w:val="1"/>
      <w:numFmt w:val="lowerRoman"/>
      <w:lvlText w:val="%3."/>
      <w:lvlJc w:val="right"/>
      <w:pPr>
        <w:ind w:left="2160" w:hanging="180"/>
      </w:pPr>
    </w:lvl>
    <w:lvl w:ilvl="3" w:tplc="86BAFA4A">
      <w:start w:val="1"/>
      <w:numFmt w:val="decimal"/>
      <w:lvlText w:val="%4."/>
      <w:lvlJc w:val="left"/>
      <w:pPr>
        <w:ind w:left="2880" w:hanging="360"/>
      </w:pPr>
    </w:lvl>
    <w:lvl w:ilvl="4" w:tplc="7EEED822">
      <w:start w:val="1"/>
      <w:numFmt w:val="lowerLetter"/>
      <w:lvlText w:val="%5."/>
      <w:lvlJc w:val="left"/>
      <w:pPr>
        <w:ind w:left="3600" w:hanging="360"/>
      </w:pPr>
    </w:lvl>
    <w:lvl w:ilvl="5" w:tplc="2A2637B4">
      <w:start w:val="1"/>
      <w:numFmt w:val="lowerRoman"/>
      <w:lvlText w:val="%6."/>
      <w:lvlJc w:val="right"/>
      <w:pPr>
        <w:ind w:left="4320" w:hanging="180"/>
      </w:pPr>
    </w:lvl>
    <w:lvl w:ilvl="6" w:tplc="641E65BA">
      <w:start w:val="1"/>
      <w:numFmt w:val="decimal"/>
      <w:lvlText w:val="%7."/>
      <w:lvlJc w:val="left"/>
      <w:pPr>
        <w:ind w:left="5040" w:hanging="360"/>
      </w:pPr>
    </w:lvl>
    <w:lvl w:ilvl="7" w:tplc="23886FEA">
      <w:start w:val="1"/>
      <w:numFmt w:val="lowerLetter"/>
      <w:lvlText w:val="%8."/>
      <w:lvlJc w:val="left"/>
      <w:pPr>
        <w:ind w:left="5760" w:hanging="360"/>
      </w:pPr>
    </w:lvl>
    <w:lvl w:ilvl="8" w:tplc="EB1E5BB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8687D"/>
    <w:multiLevelType w:val="hybridMultilevel"/>
    <w:tmpl w:val="7C9E2B02"/>
    <w:lvl w:ilvl="0" w:tplc="46FCA0D8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2710F8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2254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1087A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AE96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08E5C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05EB5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E0ABF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5F02D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A9C2209"/>
    <w:multiLevelType w:val="hybridMultilevel"/>
    <w:tmpl w:val="C26C41F2"/>
    <w:lvl w:ilvl="0" w:tplc="624A0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86C62E">
      <w:start w:val="1"/>
      <w:numFmt w:val="lowerLetter"/>
      <w:lvlText w:val="%2."/>
      <w:lvlJc w:val="left"/>
      <w:pPr>
        <w:ind w:left="1440" w:hanging="360"/>
      </w:pPr>
    </w:lvl>
    <w:lvl w:ilvl="2" w:tplc="48961BC8">
      <w:start w:val="1"/>
      <w:numFmt w:val="lowerRoman"/>
      <w:lvlText w:val="%3."/>
      <w:lvlJc w:val="right"/>
      <w:pPr>
        <w:ind w:left="2160" w:hanging="180"/>
      </w:pPr>
    </w:lvl>
    <w:lvl w:ilvl="3" w:tplc="2814E1E2">
      <w:start w:val="1"/>
      <w:numFmt w:val="decimal"/>
      <w:lvlText w:val="%4."/>
      <w:lvlJc w:val="left"/>
      <w:pPr>
        <w:ind w:left="2880" w:hanging="360"/>
      </w:pPr>
    </w:lvl>
    <w:lvl w:ilvl="4" w:tplc="4A029BEA">
      <w:start w:val="1"/>
      <w:numFmt w:val="lowerLetter"/>
      <w:lvlText w:val="%5."/>
      <w:lvlJc w:val="left"/>
      <w:pPr>
        <w:ind w:left="3600" w:hanging="360"/>
      </w:pPr>
    </w:lvl>
    <w:lvl w:ilvl="5" w:tplc="0DA85058">
      <w:start w:val="1"/>
      <w:numFmt w:val="lowerRoman"/>
      <w:lvlText w:val="%6."/>
      <w:lvlJc w:val="right"/>
      <w:pPr>
        <w:ind w:left="4320" w:hanging="180"/>
      </w:pPr>
    </w:lvl>
    <w:lvl w:ilvl="6" w:tplc="A6A0D9CE">
      <w:start w:val="1"/>
      <w:numFmt w:val="decimal"/>
      <w:lvlText w:val="%7."/>
      <w:lvlJc w:val="left"/>
      <w:pPr>
        <w:ind w:left="5040" w:hanging="360"/>
      </w:pPr>
    </w:lvl>
    <w:lvl w:ilvl="7" w:tplc="65F85A80">
      <w:start w:val="1"/>
      <w:numFmt w:val="lowerLetter"/>
      <w:lvlText w:val="%8."/>
      <w:lvlJc w:val="left"/>
      <w:pPr>
        <w:ind w:left="5760" w:hanging="360"/>
      </w:pPr>
    </w:lvl>
    <w:lvl w:ilvl="8" w:tplc="5E7E892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23DCF"/>
    <w:multiLevelType w:val="hybridMultilevel"/>
    <w:tmpl w:val="FBC2E072"/>
    <w:lvl w:ilvl="0" w:tplc="185E17C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560D6C">
      <w:start w:val="1"/>
      <w:numFmt w:val="lowerLetter"/>
      <w:lvlText w:val="%2."/>
      <w:lvlJc w:val="left"/>
      <w:pPr>
        <w:ind w:left="1440" w:hanging="360"/>
      </w:pPr>
    </w:lvl>
    <w:lvl w:ilvl="2" w:tplc="26C0E430">
      <w:start w:val="1"/>
      <w:numFmt w:val="lowerRoman"/>
      <w:lvlText w:val="%3."/>
      <w:lvlJc w:val="right"/>
      <w:pPr>
        <w:ind w:left="2160" w:hanging="180"/>
      </w:pPr>
    </w:lvl>
    <w:lvl w:ilvl="3" w:tplc="8822E160">
      <w:start w:val="1"/>
      <w:numFmt w:val="decimal"/>
      <w:lvlText w:val="%4."/>
      <w:lvlJc w:val="left"/>
      <w:pPr>
        <w:ind w:left="2880" w:hanging="360"/>
      </w:pPr>
    </w:lvl>
    <w:lvl w:ilvl="4" w:tplc="D1D8049C">
      <w:start w:val="1"/>
      <w:numFmt w:val="lowerLetter"/>
      <w:lvlText w:val="%5."/>
      <w:lvlJc w:val="left"/>
      <w:pPr>
        <w:ind w:left="3600" w:hanging="360"/>
      </w:pPr>
    </w:lvl>
    <w:lvl w:ilvl="5" w:tplc="1520B6B6">
      <w:start w:val="1"/>
      <w:numFmt w:val="lowerRoman"/>
      <w:lvlText w:val="%6."/>
      <w:lvlJc w:val="right"/>
      <w:pPr>
        <w:ind w:left="4320" w:hanging="180"/>
      </w:pPr>
    </w:lvl>
    <w:lvl w:ilvl="6" w:tplc="DB000A18">
      <w:start w:val="1"/>
      <w:numFmt w:val="decimal"/>
      <w:lvlText w:val="%7."/>
      <w:lvlJc w:val="left"/>
      <w:pPr>
        <w:ind w:left="5040" w:hanging="360"/>
      </w:pPr>
    </w:lvl>
    <w:lvl w:ilvl="7" w:tplc="AA366A72">
      <w:start w:val="1"/>
      <w:numFmt w:val="lowerLetter"/>
      <w:lvlText w:val="%8."/>
      <w:lvlJc w:val="left"/>
      <w:pPr>
        <w:ind w:left="5760" w:hanging="360"/>
      </w:pPr>
    </w:lvl>
    <w:lvl w:ilvl="8" w:tplc="39B423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80773"/>
    <w:multiLevelType w:val="hybridMultilevel"/>
    <w:tmpl w:val="0510A9A4"/>
    <w:lvl w:ilvl="0" w:tplc="8BCEDF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1A9F38">
      <w:start w:val="1"/>
      <w:numFmt w:val="lowerLetter"/>
      <w:lvlText w:val="%2."/>
      <w:lvlJc w:val="left"/>
      <w:pPr>
        <w:ind w:left="1440" w:hanging="360"/>
      </w:pPr>
    </w:lvl>
    <w:lvl w:ilvl="2" w:tplc="9BEC2780">
      <w:start w:val="1"/>
      <w:numFmt w:val="lowerRoman"/>
      <w:lvlText w:val="%3."/>
      <w:lvlJc w:val="right"/>
      <w:pPr>
        <w:ind w:left="2160" w:hanging="180"/>
      </w:pPr>
    </w:lvl>
    <w:lvl w:ilvl="3" w:tplc="A55C3B5C">
      <w:start w:val="1"/>
      <w:numFmt w:val="decimal"/>
      <w:lvlText w:val="%4."/>
      <w:lvlJc w:val="left"/>
      <w:pPr>
        <w:ind w:left="2880" w:hanging="360"/>
      </w:pPr>
    </w:lvl>
    <w:lvl w:ilvl="4" w:tplc="AA8A0C28">
      <w:start w:val="1"/>
      <w:numFmt w:val="lowerLetter"/>
      <w:lvlText w:val="%5."/>
      <w:lvlJc w:val="left"/>
      <w:pPr>
        <w:ind w:left="3600" w:hanging="360"/>
      </w:pPr>
    </w:lvl>
    <w:lvl w:ilvl="5" w:tplc="C82CCE92">
      <w:start w:val="1"/>
      <w:numFmt w:val="lowerRoman"/>
      <w:lvlText w:val="%6."/>
      <w:lvlJc w:val="right"/>
      <w:pPr>
        <w:ind w:left="4320" w:hanging="180"/>
      </w:pPr>
    </w:lvl>
    <w:lvl w:ilvl="6" w:tplc="750CC16A">
      <w:start w:val="1"/>
      <w:numFmt w:val="decimal"/>
      <w:lvlText w:val="%7."/>
      <w:lvlJc w:val="left"/>
      <w:pPr>
        <w:ind w:left="5040" w:hanging="360"/>
      </w:pPr>
    </w:lvl>
    <w:lvl w:ilvl="7" w:tplc="73561688">
      <w:start w:val="1"/>
      <w:numFmt w:val="lowerLetter"/>
      <w:lvlText w:val="%8."/>
      <w:lvlJc w:val="left"/>
      <w:pPr>
        <w:ind w:left="5760" w:hanging="360"/>
      </w:pPr>
    </w:lvl>
    <w:lvl w:ilvl="8" w:tplc="E66C72F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EE1F59"/>
    <w:multiLevelType w:val="hybridMultilevel"/>
    <w:tmpl w:val="A0DECE9C"/>
    <w:lvl w:ilvl="0" w:tplc="ABF8EB4E">
      <w:start w:val="1"/>
      <w:numFmt w:val="decimal"/>
      <w:lvlText w:val="%1."/>
      <w:lvlJc w:val="left"/>
      <w:pPr>
        <w:ind w:left="720" w:hanging="360"/>
      </w:pPr>
    </w:lvl>
    <w:lvl w:ilvl="1" w:tplc="9A2E8084">
      <w:start w:val="1"/>
      <w:numFmt w:val="lowerLetter"/>
      <w:lvlText w:val="%2."/>
      <w:lvlJc w:val="left"/>
      <w:pPr>
        <w:ind w:left="1440" w:hanging="360"/>
      </w:pPr>
    </w:lvl>
    <w:lvl w:ilvl="2" w:tplc="E89E764C">
      <w:start w:val="1"/>
      <w:numFmt w:val="lowerRoman"/>
      <w:lvlText w:val="%3."/>
      <w:lvlJc w:val="right"/>
      <w:pPr>
        <w:ind w:left="2160" w:hanging="180"/>
      </w:pPr>
    </w:lvl>
    <w:lvl w:ilvl="3" w:tplc="AFA4B6E0">
      <w:start w:val="1"/>
      <w:numFmt w:val="decimal"/>
      <w:lvlText w:val="%4."/>
      <w:lvlJc w:val="left"/>
      <w:pPr>
        <w:ind w:left="2880" w:hanging="360"/>
      </w:pPr>
    </w:lvl>
    <w:lvl w:ilvl="4" w:tplc="4042868C">
      <w:start w:val="1"/>
      <w:numFmt w:val="lowerLetter"/>
      <w:lvlText w:val="%5."/>
      <w:lvlJc w:val="left"/>
      <w:pPr>
        <w:ind w:left="3600" w:hanging="360"/>
      </w:pPr>
    </w:lvl>
    <w:lvl w:ilvl="5" w:tplc="4274AFBA">
      <w:start w:val="1"/>
      <w:numFmt w:val="lowerRoman"/>
      <w:lvlText w:val="%6."/>
      <w:lvlJc w:val="right"/>
      <w:pPr>
        <w:ind w:left="4320" w:hanging="180"/>
      </w:pPr>
    </w:lvl>
    <w:lvl w:ilvl="6" w:tplc="EDA69196">
      <w:start w:val="1"/>
      <w:numFmt w:val="decimal"/>
      <w:lvlText w:val="%7."/>
      <w:lvlJc w:val="left"/>
      <w:pPr>
        <w:ind w:left="5040" w:hanging="360"/>
      </w:pPr>
    </w:lvl>
    <w:lvl w:ilvl="7" w:tplc="9E26BD54">
      <w:start w:val="1"/>
      <w:numFmt w:val="lowerLetter"/>
      <w:lvlText w:val="%8."/>
      <w:lvlJc w:val="left"/>
      <w:pPr>
        <w:ind w:left="5760" w:hanging="360"/>
      </w:pPr>
    </w:lvl>
    <w:lvl w:ilvl="8" w:tplc="D236E5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7"/>
  </w:num>
  <w:num w:numId="8">
    <w:abstractNumId w:val="7"/>
  </w:num>
  <w:num w:numId="9">
    <w:abstractNumId w:val="0"/>
  </w:num>
  <w:num w:numId="10">
    <w:abstractNumId w:val="19"/>
  </w:num>
  <w:num w:numId="11">
    <w:abstractNumId w:val="10"/>
  </w:num>
  <w:num w:numId="12">
    <w:abstractNumId w:val="6"/>
  </w:num>
  <w:num w:numId="13">
    <w:abstractNumId w:val="1"/>
  </w:num>
  <w:num w:numId="14">
    <w:abstractNumId w:val="18"/>
  </w:num>
  <w:num w:numId="15">
    <w:abstractNumId w:val="4"/>
  </w:num>
  <w:num w:numId="16">
    <w:abstractNumId w:val="14"/>
  </w:num>
  <w:num w:numId="17">
    <w:abstractNumId w:val="16"/>
  </w:num>
  <w:num w:numId="18">
    <w:abstractNumId w:val="11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0F"/>
    <w:rsid w:val="00054E26"/>
    <w:rsid w:val="007D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046617-A5A9-42B7-9D22-A2141C45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263A4-356A-46D8-A933-A1F331DDB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Иванова Валентина Игоревна</cp:lastModifiedBy>
  <cp:revision>2</cp:revision>
  <dcterms:created xsi:type="dcterms:W3CDTF">2025-12-24T14:04:00Z</dcterms:created>
  <dcterms:modified xsi:type="dcterms:W3CDTF">2025-12-24T14:04:00Z</dcterms:modified>
</cp:coreProperties>
</file>